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AE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решению</w:t>
      </w:r>
      <w:r w:rsidR="002A7CAE" w:rsidRPr="00820ED9">
        <w:rPr>
          <w:b/>
          <w:color w:val="000000"/>
          <w:sz w:val="26"/>
          <w:szCs w:val="26"/>
        </w:rPr>
        <w:t xml:space="preserve"> «О</w:t>
      </w:r>
      <w:r w:rsidR="00F4558B">
        <w:rPr>
          <w:b/>
          <w:color w:val="000000"/>
          <w:sz w:val="26"/>
          <w:szCs w:val="26"/>
        </w:rPr>
        <w:t>б утверждении</w:t>
      </w:r>
      <w:r w:rsidR="002A7CAE" w:rsidRPr="00820ED9">
        <w:rPr>
          <w:b/>
          <w:color w:val="000000"/>
          <w:sz w:val="26"/>
          <w:szCs w:val="26"/>
        </w:rPr>
        <w:t xml:space="preserve"> бюджет</w:t>
      </w:r>
      <w:r w:rsidR="00F4558B">
        <w:rPr>
          <w:b/>
          <w:color w:val="000000"/>
          <w:sz w:val="26"/>
          <w:szCs w:val="26"/>
        </w:rPr>
        <w:t>а</w:t>
      </w:r>
      <w:r w:rsidR="002A7CAE" w:rsidRPr="00820ED9">
        <w:rPr>
          <w:b/>
          <w:color w:val="000000"/>
          <w:sz w:val="26"/>
          <w:szCs w:val="26"/>
        </w:rPr>
        <w:t xml:space="preserve"> </w:t>
      </w:r>
      <w:r w:rsidR="00A40CD0" w:rsidRPr="00A40CD0">
        <w:rPr>
          <w:b/>
          <w:color w:val="000000"/>
          <w:sz w:val="26"/>
          <w:szCs w:val="26"/>
          <w:shd w:val="clear" w:color="auto" w:fill="FFFF00"/>
        </w:rPr>
        <w:t xml:space="preserve">             </w:t>
      </w:r>
      <w:r w:rsidR="00A40CD0" w:rsidRPr="00A40CD0">
        <w:rPr>
          <w:b/>
          <w:color w:val="000000"/>
          <w:sz w:val="26"/>
          <w:szCs w:val="26"/>
        </w:rPr>
        <w:t xml:space="preserve">               </w:t>
      </w:r>
      <w:r w:rsidR="00A40CD0">
        <w:rPr>
          <w:b/>
          <w:color w:val="000000"/>
          <w:sz w:val="26"/>
          <w:szCs w:val="26"/>
        </w:rPr>
        <w:t xml:space="preserve">                                  </w:t>
      </w:r>
      <w:r w:rsidR="0045243B">
        <w:rPr>
          <w:b/>
          <w:color w:val="000000"/>
          <w:sz w:val="26"/>
          <w:szCs w:val="26"/>
        </w:rPr>
        <w:t xml:space="preserve"> </w:t>
      </w:r>
      <w:r w:rsidR="00DB7C8A">
        <w:rPr>
          <w:b/>
          <w:color w:val="000000"/>
          <w:sz w:val="26"/>
          <w:szCs w:val="26"/>
        </w:rPr>
        <w:t xml:space="preserve">Пяльмского </w:t>
      </w:r>
      <w:r w:rsidR="0045243B">
        <w:rPr>
          <w:b/>
          <w:color w:val="000000"/>
          <w:sz w:val="26"/>
          <w:szCs w:val="26"/>
        </w:rPr>
        <w:t>сельского поселения на 20</w:t>
      </w:r>
      <w:r w:rsidR="00F4558B">
        <w:rPr>
          <w:b/>
          <w:color w:val="000000"/>
          <w:sz w:val="26"/>
          <w:szCs w:val="26"/>
        </w:rPr>
        <w:t>2</w:t>
      </w:r>
      <w:r w:rsidR="005B5553">
        <w:rPr>
          <w:b/>
          <w:color w:val="000000"/>
          <w:sz w:val="26"/>
          <w:szCs w:val="26"/>
        </w:rPr>
        <w:t>1</w:t>
      </w:r>
      <w:r w:rsidR="002A7CAE" w:rsidRPr="00820ED9">
        <w:rPr>
          <w:b/>
          <w:color w:val="000000"/>
          <w:sz w:val="26"/>
          <w:szCs w:val="26"/>
        </w:rPr>
        <w:t xml:space="preserve"> год</w:t>
      </w:r>
      <w:r w:rsidR="005B5553">
        <w:rPr>
          <w:b/>
          <w:color w:val="000000"/>
          <w:sz w:val="26"/>
          <w:szCs w:val="26"/>
        </w:rPr>
        <w:t>и плановый период 2022-2023 гг.</w:t>
      </w:r>
      <w:r w:rsidR="002A7CAE" w:rsidRPr="00820ED9">
        <w:rPr>
          <w:b/>
          <w:color w:val="000000"/>
          <w:sz w:val="26"/>
          <w:szCs w:val="26"/>
        </w:rPr>
        <w:t xml:space="preserve">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703D2D" w:rsidRPr="00703D2D" w:rsidRDefault="00703D2D" w:rsidP="00703D2D">
      <w:pPr>
        <w:pStyle w:val="ConsPlusNormal"/>
        <w:widowControl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03D2D">
        <w:rPr>
          <w:rFonts w:ascii="Times New Roman" w:hAnsi="Times New Roman"/>
          <w:color w:val="000000"/>
          <w:sz w:val="22"/>
          <w:szCs w:val="22"/>
        </w:rPr>
        <w:t>Решение «О бюджете Пяльмского сельского поселения на 202</w:t>
      </w:r>
      <w:r w:rsidR="005B5553">
        <w:rPr>
          <w:rFonts w:ascii="Times New Roman" w:hAnsi="Times New Roman"/>
          <w:color w:val="000000"/>
          <w:sz w:val="22"/>
          <w:szCs w:val="22"/>
        </w:rPr>
        <w:t>1</w:t>
      </w:r>
      <w:r w:rsidRPr="00703D2D">
        <w:rPr>
          <w:rFonts w:ascii="Times New Roman" w:hAnsi="Times New Roman"/>
          <w:color w:val="000000"/>
          <w:sz w:val="22"/>
          <w:szCs w:val="22"/>
        </w:rPr>
        <w:t xml:space="preserve"> год</w:t>
      </w:r>
      <w:r w:rsidR="005B5553">
        <w:rPr>
          <w:rFonts w:ascii="Times New Roman" w:hAnsi="Times New Roman"/>
          <w:color w:val="000000"/>
          <w:sz w:val="22"/>
          <w:szCs w:val="22"/>
        </w:rPr>
        <w:t xml:space="preserve"> и плановый период 2022-2023 гг.</w:t>
      </w:r>
      <w:r w:rsidRPr="00703D2D">
        <w:rPr>
          <w:rFonts w:ascii="Times New Roman" w:hAnsi="Times New Roman"/>
          <w:color w:val="000000"/>
          <w:sz w:val="22"/>
          <w:szCs w:val="22"/>
        </w:rPr>
        <w:t>» (далее – решение) разработано с учетом основных направлений бюджетной и налоговой политики Республики Карелия и  Пяльмского сельского поселения на 202</w:t>
      </w:r>
      <w:r w:rsidR="005B5553">
        <w:rPr>
          <w:rFonts w:ascii="Times New Roman" w:hAnsi="Times New Roman"/>
          <w:color w:val="000000"/>
          <w:sz w:val="22"/>
          <w:szCs w:val="22"/>
        </w:rPr>
        <w:t>1</w:t>
      </w:r>
      <w:r w:rsidRPr="00703D2D">
        <w:rPr>
          <w:rFonts w:ascii="Times New Roman" w:hAnsi="Times New Roman"/>
          <w:color w:val="000000"/>
          <w:sz w:val="22"/>
          <w:szCs w:val="22"/>
        </w:rPr>
        <w:t xml:space="preserve"> год</w:t>
      </w:r>
      <w:r w:rsidR="000D57FE">
        <w:rPr>
          <w:rFonts w:ascii="Times New Roman" w:hAnsi="Times New Roman"/>
          <w:color w:val="000000"/>
          <w:sz w:val="22"/>
          <w:szCs w:val="22"/>
        </w:rPr>
        <w:t xml:space="preserve"> и плановый период 2022-2023 гг</w:t>
      </w:r>
      <w:proofErr w:type="gramStart"/>
      <w:r w:rsidR="000D57FE">
        <w:rPr>
          <w:rFonts w:ascii="Times New Roman" w:hAnsi="Times New Roman"/>
          <w:color w:val="000000"/>
          <w:sz w:val="22"/>
          <w:szCs w:val="22"/>
        </w:rPr>
        <w:t>.</w:t>
      </w:r>
      <w:r w:rsidRPr="00703D2D">
        <w:rPr>
          <w:rFonts w:ascii="Times New Roman" w:hAnsi="Times New Roman"/>
          <w:color w:val="000000"/>
          <w:sz w:val="22"/>
          <w:szCs w:val="22"/>
        </w:rPr>
        <w:t>.</w:t>
      </w:r>
      <w:proofErr w:type="gramEnd"/>
    </w:p>
    <w:p w:rsidR="004229EC" w:rsidRDefault="00703D2D" w:rsidP="00703D2D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703D2D">
        <w:rPr>
          <w:rFonts w:ascii="Times New Roman" w:hAnsi="Times New Roman"/>
          <w:color w:val="000000"/>
          <w:sz w:val="22"/>
          <w:szCs w:val="22"/>
        </w:rPr>
        <w:t>Планирование доходов бюджета муниципального образования осуществлялось в соответствии с Методикой, утвержденной постановлением администрации Пяльмского сельского поселения от 19.06.2017г № 32-П «Об утверждении Методики прогнозирования поступлений доходов в бюджет Пяльмского сельского поселения» и Методикой планирования бюджетных ассигнований бюджета муниципального образования, утвержденной постановлением администрации Пяльмского сельского поселения от 06.11.2018г № 8-П «Об утверждении Порядка и Методики планирования бюджетных ассигнований бюджета Пяльмского сельского</w:t>
      </w:r>
      <w:proofErr w:type="gramEnd"/>
      <w:r w:rsidRPr="00703D2D">
        <w:rPr>
          <w:rFonts w:ascii="Times New Roman" w:hAnsi="Times New Roman"/>
          <w:color w:val="000000"/>
          <w:sz w:val="22"/>
          <w:szCs w:val="22"/>
        </w:rPr>
        <w:t xml:space="preserve"> поселения».</w:t>
      </w:r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703D2D" w:rsidRPr="009355CD" w:rsidRDefault="00703D2D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5B5553">
        <w:rPr>
          <w:rFonts w:eastAsiaTheme="minorHAnsi"/>
          <w:sz w:val="22"/>
          <w:szCs w:val="22"/>
          <w:lang w:eastAsia="en-US"/>
        </w:rPr>
        <w:t>1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B17DF5">
        <w:rPr>
          <w:rFonts w:eastAsiaTheme="minorHAnsi"/>
          <w:sz w:val="22"/>
          <w:szCs w:val="22"/>
          <w:lang w:eastAsia="en-US"/>
        </w:rPr>
        <w:t>11381,7</w:t>
      </w:r>
      <w:r w:rsidR="00703D2D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B17DF5">
        <w:rPr>
          <w:rFonts w:eastAsiaTheme="minorHAnsi"/>
          <w:sz w:val="22"/>
          <w:szCs w:val="22"/>
          <w:lang w:eastAsia="en-US"/>
        </w:rPr>
        <w:t>11381,7</w:t>
      </w:r>
      <w:r w:rsidR="00703D2D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proofErr w:type="spellStart"/>
      <w:r w:rsidR="006155DB">
        <w:rPr>
          <w:rFonts w:eastAsiaTheme="minorHAnsi"/>
          <w:sz w:val="22"/>
          <w:szCs w:val="22"/>
          <w:lang w:eastAsia="en-US"/>
        </w:rPr>
        <w:t>профицитом</w:t>
      </w:r>
      <w:proofErr w:type="spellEnd"/>
      <w:r w:rsidR="00A40CD0">
        <w:rPr>
          <w:rFonts w:eastAsiaTheme="minorHAnsi"/>
          <w:sz w:val="22"/>
          <w:szCs w:val="22"/>
          <w:lang w:eastAsia="en-US"/>
        </w:rPr>
        <w:t xml:space="preserve"> (дефицитом)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</w:t>
      </w:r>
      <w:r w:rsidR="00703D2D">
        <w:rPr>
          <w:rFonts w:eastAsiaTheme="minorHAnsi"/>
          <w:sz w:val="22"/>
          <w:szCs w:val="22"/>
          <w:lang w:eastAsia="en-US"/>
        </w:rPr>
        <w:t xml:space="preserve"> 0,0 </w:t>
      </w:r>
      <w:r w:rsidRPr="0079570E">
        <w:rPr>
          <w:rFonts w:eastAsiaTheme="minorHAnsi"/>
          <w:sz w:val="22"/>
          <w:szCs w:val="22"/>
          <w:lang w:eastAsia="en-US"/>
        </w:rPr>
        <w:t>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9A4684">
        <w:rPr>
          <w:rFonts w:eastAsiaTheme="minorHAnsi"/>
          <w:sz w:val="22"/>
          <w:szCs w:val="22"/>
          <w:lang w:eastAsia="en-US"/>
        </w:rPr>
        <w:t>1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horzAnchor="page" w:tblpX="1905" w:tblpY="25"/>
        <w:tblOverlap w:val="never"/>
        <w:tblW w:w="9464" w:type="dxa"/>
        <w:tblLook w:val="04A0"/>
      </w:tblPr>
      <w:tblGrid>
        <w:gridCol w:w="4111"/>
        <w:gridCol w:w="1701"/>
        <w:gridCol w:w="3652"/>
      </w:tblGrid>
      <w:tr w:rsidR="006239D5" w:rsidTr="00A40CD0">
        <w:tc>
          <w:tcPr>
            <w:tcW w:w="4111" w:type="dxa"/>
          </w:tcPr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9A46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9A4684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652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9A46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9A4684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703D2D" w:rsidTr="009A4684">
        <w:tc>
          <w:tcPr>
            <w:tcW w:w="4111" w:type="dxa"/>
          </w:tcPr>
          <w:p w:rsidR="00703D2D" w:rsidRPr="00E37C1A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703D2D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  <w:vAlign w:val="center"/>
          </w:tcPr>
          <w:p w:rsidR="00703D2D" w:rsidRDefault="00CD3365" w:rsidP="009A46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14320,0</w:t>
            </w:r>
          </w:p>
          <w:p w:rsidR="00703D2D" w:rsidRPr="00AB4B85" w:rsidRDefault="00703D2D" w:rsidP="009A46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52" w:type="dxa"/>
            <w:vAlign w:val="center"/>
          </w:tcPr>
          <w:p w:rsidR="00703D2D" w:rsidRPr="00D01ACB" w:rsidRDefault="00B17DF5" w:rsidP="009A46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11381,7</w:t>
            </w:r>
          </w:p>
        </w:tc>
      </w:tr>
      <w:tr w:rsidR="00703D2D" w:rsidTr="00A40CD0">
        <w:tc>
          <w:tcPr>
            <w:tcW w:w="4111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703D2D" w:rsidRPr="00AB4B85" w:rsidRDefault="00CD3365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7148,1</w:t>
            </w:r>
          </w:p>
        </w:tc>
        <w:tc>
          <w:tcPr>
            <w:tcW w:w="3652" w:type="dxa"/>
          </w:tcPr>
          <w:p w:rsidR="00703D2D" w:rsidRDefault="00B17DF5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7385,9</w:t>
            </w:r>
          </w:p>
        </w:tc>
      </w:tr>
      <w:tr w:rsidR="00703D2D" w:rsidTr="00A40CD0">
        <w:tc>
          <w:tcPr>
            <w:tcW w:w="4111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703D2D" w:rsidRPr="00AB4B85" w:rsidRDefault="009A4684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57,2</w:t>
            </w:r>
          </w:p>
        </w:tc>
        <w:tc>
          <w:tcPr>
            <w:tcW w:w="3652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80,0</w:t>
            </w:r>
          </w:p>
        </w:tc>
      </w:tr>
      <w:tr w:rsidR="00703D2D" w:rsidTr="00A40CD0">
        <w:tc>
          <w:tcPr>
            <w:tcW w:w="4111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703D2D" w:rsidRPr="00AB4B85" w:rsidRDefault="009A4684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7114,7</w:t>
            </w:r>
          </w:p>
        </w:tc>
        <w:tc>
          <w:tcPr>
            <w:tcW w:w="3652" w:type="dxa"/>
          </w:tcPr>
          <w:p w:rsidR="00703D2D" w:rsidRDefault="00B17DF5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3915,7</w:t>
            </w:r>
          </w:p>
        </w:tc>
      </w:tr>
      <w:tr w:rsidR="00703D2D" w:rsidTr="00A40CD0">
        <w:tc>
          <w:tcPr>
            <w:tcW w:w="4111" w:type="dxa"/>
          </w:tcPr>
          <w:p w:rsidR="00703D2D" w:rsidRPr="00E37C1A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703D2D" w:rsidRPr="00AB4B85" w:rsidRDefault="009A4684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15185,4</w:t>
            </w:r>
          </w:p>
        </w:tc>
        <w:tc>
          <w:tcPr>
            <w:tcW w:w="3652" w:type="dxa"/>
          </w:tcPr>
          <w:p w:rsidR="00703D2D" w:rsidRPr="00D01ACB" w:rsidRDefault="00B17DF5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11381,7</w:t>
            </w:r>
          </w:p>
        </w:tc>
      </w:tr>
      <w:tr w:rsidR="00703D2D" w:rsidTr="00A40CD0">
        <w:trPr>
          <w:trHeight w:val="70"/>
        </w:trPr>
        <w:tc>
          <w:tcPr>
            <w:tcW w:w="4111" w:type="dxa"/>
          </w:tcPr>
          <w:p w:rsidR="00703D2D" w:rsidRPr="00E37C1A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</w:t>
            </w:r>
            <w:proofErr w:type="spellStart"/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профицит</w:t>
            </w:r>
            <w:proofErr w:type="spellEnd"/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</w:tcPr>
          <w:p w:rsidR="00703D2D" w:rsidRPr="00AB4B85" w:rsidRDefault="00CD3365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-865,7</w:t>
            </w:r>
          </w:p>
        </w:tc>
        <w:tc>
          <w:tcPr>
            <w:tcW w:w="3652" w:type="dxa"/>
          </w:tcPr>
          <w:p w:rsidR="00703D2D" w:rsidRPr="00D01ACB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703D2D" w:rsidRDefault="00703D2D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663D0E" w:rsidRDefault="00663D0E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703D2D" w:rsidRPr="009355CD" w:rsidRDefault="00703D2D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A40CD0" w:rsidRDefault="00532F99" w:rsidP="00FE3184">
      <w:pPr>
        <w:autoSpaceDE w:val="0"/>
        <w:autoSpaceDN w:val="0"/>
        <w:adjustRightInd w:val="0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FE3184">
        <w:rPr>
          <w:rFonts w:eastAsiaTheme="minorHAnsi"/>
          <w:sz w:val="24"/>
          <w:szCs w:val="24"/>
          <w:lang w:eastAsia="en-US"/>
        </w:rPr>
        <w:t xml:space="preserve">       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 xml:space="preserve">Основным </w:t>
      </w:r>
      <w:proofErr w:type="spellStart"/>
      <w:r w:rsidRPr="00A40CD0">
        <w:rPr>
          <w:rFonts w:eastAsiaTheme="minorHAnsi"/>
          <w:sz w:val="24"/>
          <w:szCs w:val="24"/>
          <w:lang w:eastAsia="en-US"/>
        </w:rPr>
        <w:t>бюджетообразующим</w:t>
      </w:r>
      <w:proofErr w:type="spellEnd"/>
      <w:r w:rsidRPr="00A40CD0">
        <w:rPr>
          <w:rFonts w:eastAsiaTheme="minorHAnsi"/>
          <w:sz w:val="24"/>
          <w:szCs w:val="24"/>
          <w:lang w:eastAsia="en-US"/>
        </w:rPr>
        <w:t xml:space="preserve">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17DF5">
        <w:rPr>
          <w:rFonts w:eastAsiaTheme="minorHAnsi"/>
          <w:sz w:val="24"/>
          <w:szCs w:val="24"/>
          <w:lang w:eastAsia="en-US"/>
        </w:rPr>
        <w:t>6361,960</w:t>
      </w:r>
      <w:r w:rsidR="00703D2D">
        <w:rPr>
          <w:rFonts w:eastAsiaTheme="minorHAnsi"/>
          <w:sz w:val="24"/>
          <w:szCs w:val="24"/>
          <w:lang w:eastAsia="en-US"/>
        </w:rPr>
        <w:t xml:space="preserve"> 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 xml:space="preserve"> Для расчета НДФЛ на 202</w:t>
      </w:r>
      <w:r w:rsidR="000D57FE">
        <w:rPr>
          <w:rFonts w:eastAsiaTheme="minorHAnsi"/>
          <w:sz w:val="24"/>
          <w:szCs w:val="24"/>
          <w:lang w:eastAsia="en-US"/>
        </w:rPr>
        <w:t>1</w:t>
      </w:r>
      <w:r w:rsidRPr="00A40CD0">
        <w:rPr>
          <w:rFonts w:eastAsiaTheme="minorHAnsi"/>
          <w:sz w:val="24"/>
          <w:szCs w:val="24"/>
          <w:lang w:eastAsia="en-US"/>
        </w:rPr>
        <w:t xml:space="preserve"> год использовались прогнозные показатели </w:t>
      </w:r>
      <w:r>
        <w:rPr>
          <w:rFonts w:eastAsiaTheme="minorHAnsi"/>
          <w:sz w:val="24"/>
          <w:szCs w:val="24"/>
          <w:lang w:eastAsia="en-US"/>
        </w:rPr>
        <w:t>Межрайонной инспекции ФНС Ро</w:t>
      </w:r>
      <w:r w:rsidR="00A51E12">
        <w:rPr>
          <w:rFonts w:eastAsiaTheme="minorHAnsi"/>
          <w:sz w:val="24"/>
          <w:szCs w:val="24"/>
          <w:lang w:eastAsia="en-US"/>
        </w:rPr>
        <w:t>с</w:t>
      </w:r>
      <w:r>
        <w:rPr>
          <w:rFonts w:eastAsiaTheme="minorHAnsi"/>
          <w:sz w:val="24"/>
          <w:szCs w:val="24"/>
          <w:lang w:eastAsia="en-US"/>
        </w:rPr>
        <w:t>сии №9 по РК</w:t>
      </w:r>
      <w:r w:rsidRPr="00A40CD0">
        <w:rPr>
          <w:rFonts w:eastAsiaTheme="minorHAnsi"/>
          <w:sz w:val="24"/>
          <w:szCs w:val="24"/>
          <w:lang w:eastAsia="en-US"/>
        </w:rPr>
        <w:t>. Норматив отчислений от налога на доходы физ</w:t>
      </w:r>
      <w:proofErr w:type="gramStart"/>
      <w:r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Pr="00A40CD0">
        <w:rPr>
          <w:rFonts w:eastAsiaTheme="minorHAnsi"/>
          <w:sz w:val="24"/>
          <w:szCs w:val="24"/>
          <w:lang w:eastAsia="en-US"/>
        </w:rPr>
        <w:t>иц поселения на 202</w:t>
      </w:r>
      <w:r w:rsidR="000D57FE">
        <w:rPr>
          <w:rFonts w:eastAsiaTheme="minorHAnsi"/>
          <w:sz w:val="24"/>
          <w:szCs w:val="24"/>
          <w:lang w:eastAsia="en-US"/>
        </w:rPr>
        <w:t>1</w:t>
      </w:r>
      <w:r w:rsidRPr="00A40CD0">
        <w:rPr>
          <w:rFonts w:eastAsiaTheme="minorHAnsi"/>
          <w:sz w:val="24"/>
          <w:szCs w:val="24"/>
          <w:lang w:eastAsia="en-US"/>
        </w:rPr>
        <w:t xml:space="preserve"> год  составит 2 %.</w:t>
      </w:r>
    </w:p>
    <w:p w:rsidR="00532F99" w:rsidRPr="00532F99" w:rsidRDefault="00FE3184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</w:p>
    <w:p w:rsidR="00D01ACB" w:rsidRPr="00D01ACB" w:rsidRDefault="003E0BA7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</w:t>
      </w:r>
      <w:r w:rsidR="006155DB">
        <w:rPr>
          <w:rFonts w:eastAsiaTheme="minorHAnsi"/>
          <w:sz w:val="24"/>
          <w:szCs w:val="24"/>
          <w:lang w:eastAsia="en-US"/>
        </w:rPr>
        <w:t xml:space="preserve">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9498" w:type="dxa"/>
        <w:tblInd w:w="108" w:type="dxa"/>
        <w:tblLayout w:type="fixed"/>
        <w:tblLook w:val="04A0"/>
      </w:tblPr>
      <w:tblGrid>
        <w:gridCol w:w="5528"/>
        <w:gridCol w:w="1701"/>
        <w:gridCol w:w="2269"/>
      </w:tblGrid>
      <w:tr w:rsidR="00C55D67" w:rsidTr="00133AF5">
        <w:trPr>
          <w:trHeight w:val="372"/>
        </w:trPr>
        <w:tc>
          <w:tcPr>
            <w:tcW w:w="5528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Оценка</w:t>
            </w:r>
          </w:p>
          <w:p w:rsidR="00C55D67" w:rsidRPr="00CE0EDD" w:rsidRDefault="00C55D67" w:rsidP="00CD3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20</w:t>
            </w:r>
            <w:r w:rsidR="00CD3365">
              <w:rPr>
                <w:rFonts w:eastAsiaTheme="minorHAnsi"/>
                <w:lang w:eastAsia="en-US"/>
              </w:rPr>
              <w:t>20</w:t>
            </w:r>
            <w:r w:rsidRPr="00CE0EDD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269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CD3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</w:t>
            </w:r>
            <w:r w:rsidR="00CD3365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 xml:space="preserve"> год</w:t>
            </w:r>
          </w:p>
        </w:tc>
      </w:tr>
      <w:tr w:rsidR="00C55D67" w:rsidTr="00133AF5">
        <w:trPr>
          <w:trHeight w:val="324"/>
        </w:trPr>
        <w:tc>
          <w:tcPr>
            <w:tcW w:w="5528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9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133AF5">
        <w:trPr>
          <w:trHeight w:val="346"/>
        </w:trPr>
        <w:tc>
          <w:tcPr>
            <w:tcW w:w="5528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CD336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14320,0</w:t>
            </w:r>
          </w:p>
        </w:tc>
        <w:tc>
          <w:tcPr>
            <w:tcW w:w="2269" w:type="dxa"/>
            <w:shd w:val="clear" w:color="auto" w:fill="FFFF00"/>
          </w:tcPr>
          <w:p w:rsidR="00C55D67" w:rsidRPr="00D01ACB" w:rsidRDefault="00B17DF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11381,7</w:t>
            </w:r>
          </w:p>
        </w:tc>
      </w:tr>
      <w:tr w:rsidR="00C55D67" w:rsidTr="00133AF5">
        <w:trPr>
          <w:trHeight w:val="279"/>
        </w:trPr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CD336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7148,1</w:t>
            </w:r>
          </w:p>
        </w:tc>
        <w:tc>
          <w:tcPr>
            <w:tcW w:w="2269" w:type="dxa"/>
            <w:shd w:val="clear" w:color="auto" w:fill="FFFF00"/>
          </w:tcPr>
          <w:p w:rsidR="00C55D67" w:rsidRDefault="00B17DF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7385,9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701" w:type="dxa"/>
          </w:tcPr>
          <w:p w:rsidR="00A40CD0" w:rsidRPr="00EE58DA" w:rsidRDefault="000D57F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133,0</w:t>
            </w:r>
          </w:p>
        </w:tc>
        <w:tc>
          <w:tcPr>
            <w:tcW w:w="2269" w:type="dxa"/>
          </w:tcPr>
          <w:p w:rsidR="00A40CD0" w:rsidRDefault="00B17DF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139,0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701" w:type="dxa"/>
          </w:tcPr>
          <w:p w:rsidR="00A40CD0" w:rsidRPr="00EE58DA" w:rsidRDefault="000D57F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lang w:eastAsia="en-US"/>
              </w:rPr>
              <w:t>6163,1</w:t>
            </w:r>
          </w:p>
        </w:tc>
        <w:tc>
          <w:tcPr>
            <w:tcW w:w="2269" w:type="dxa"/>
          </w:tcPr>
          <w:p w:rsidR="00A40CD0" w:rsidRDefault="00B17DF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6361,9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701" w:type="dxa"/>
          </w:tcPr>
          <w:p w:rsidR="00A40CD0" w:rsidRPr="00EE58DA" w:rsidRDefault="000D57F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lang w:eastAsia="en-US"/>
              </w:rPr>
              <w:t>282,0</w:t>
            </w:r>
          </w:p>
        </w:tc>
        <w:tc>
          <w:tcPr>
            <w:tcW w:w="2269" w:type="dxa"/>
          </w:tcPr>
          <w:p w:rsidR="00A40CD0" w:rsidRDefault="00B17DF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183,0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701" w:type="dxa"/>
          </w:tcPr>
          <w:p w:rsidR="00A40CD0" w:rsidRPr="00EE58DA" w:rsidRDefault="000D57F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570,0</w:t>
            </w:r>
          </w:p>
        </w:tc>
        <w:tc>
          <w:tcPr>
            <w:tcW w:w="2269" w:type="dxa"/>
          </w:tcPr>
          <w:p w:rsidR="00A40CD0" w:rsidRDefault="00B17DF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702,0</w:t>
            </w:r>
          </w:p>
        </w:tc>
      </w:tr>
      <w:tr w:rsidR="00C55D67" w:rsidTr="00133AF5">
        <w:trPr>
          <w:trHeight w:val="270"/>
        </w:trPr>
        <w:tc>
          <w:tcPr>
            <w:tcW w:w="5528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224,1</w:t>
            </w:r>
          </w:p>
        </w:tc>
        <w:tc>
          <w:tcPr>
            <w:tcW w:w="2269" w:type="dxa"/>
            <w:shd w:val="clear" w:color="auto" w:fill="FFFF00"/>
          </w:tcPr>
          <w:p w:rsidR="00C55D67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80,0</w:t>
            </w:r>
          </w:p>
        </w:tc>
      </w:tr>
      <w:tr w:rsidR="00A40CD0" w:rsidTr="000D57FE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701" w:type="dxa"/>
            <w:vAlign w:val="center"/>
          </w:tcPr>
          <w:p w:rsidR="00A40CD0" w:rsidRPr="00EE58DA" w:rsidRDefault="000D57FE" w:rsidP="000D57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DB7C8A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2269" w:type="dxa"/>
            <w:vAlign w:val="center"/>
          </w:tcPr>
          <w:p w:rsidR="00A40CD0" w:rsidRDefault="00703D2D" w:rsidP="000D57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30,0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701" w:type="dxa"/>
          </w:tcPr>
          <w:p w:rsidR="00A40CD0" w:rsidRPr="00EE58DA" w:rsidRDefault="000D57F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57,2</w:t>
            </w:r>
          </w:p>
        </w:tc>
        <w:tc>
          <w:tcPr>
            <w:tcW w:w="2269" w:type="dxa"/>
          </w:tcPr>
          <w:p w:rsidR="00A40CD0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50,0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55D67" w:rsidTr="00133AF5"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0D57F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7114,7</w:t>
            </w:r>
          </w:p>
        </w:tc>
        <w:tc>
          <w:tcPr>
            <w:tcW w:w="2269" w:type="dxa"/>
            <w:shd w:val="clear" w:color="auto" w:fill="FFFF00"/>
          </w:tcPr>
          <w:p w:rsidR="00C55D67" w:rsidRDefault="00B17DF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3915,7</w:t>
            </w:r>
          </w:p>
        </w:tc>
      </w:tr>
      <w:tr w:rsidR="00A40CD0" w:rsidTr="00133AF5"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0D57FE" w:rsidRDefault="000D57FE" w:rsidP="00133AF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133AF5" w:rsidRPr="00133AF5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 w:rsidR="00B17DF5">
        <w:rPr>
          <w:rFonts w:eastAsiaTheme="minorHAnsi"/>
          <w:sz w:val="24"/>
          <w:szCs w:val="24"/>
          <w:lang w:eastAsia="en-US"/>
        </w:rPr>
        <w:t>3915,7</w:t>
      </w:r>
      <w:r w:rsidRPr="00133AF5">
        <w:rPr>
          <w:rFonts w:eastAsiaTheme="minorHAnsi"/>
          <w:sz w:val="24"/>
          <w:szCs w:val="24"/>
          <w:lang w:eastAsia="en-US"/>
        </w:rPr>
        <w:t xml:space="preserve"> 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уб., на основании  уведомлений Администрации Пудожского муниципального района,</w:t>
      </w:r>
      <w:r w:rsidR="00B17DF5">
        <w:rPr>
          <w:rFonts w:eastAsiaTheme="minorHAnsi"/>
          <w:sz w:val="24"/>
          <w:szCs w:val="24"/>
          <w:lang w:eastAsia="en-US"/>
        </w:rPr>
        <w:t xml:space="preserve"> Министерства строительства и ЖКХ,</w:t>
      </w:r>
      <w:r w:rsidRPr="00133AF5">
        <w:rPr>
          <w:rFonts w:eastAsiaTheme="minorHAnsi"/>
          <w:sz w:val="24"/>
          <w:szCs w:val="24"/>
          <w:lang w:eastAsia="en-US"/>
        </w:rPr>
        <w:t xml:space="preserve"> в том числе:</w:t>
      </w:r>
    </w:p>
    <w:p w:rsidR="00133AF5" w:rsidRPr="00133AF5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 w:rsidR="00B17DF5">
        <w:rPr>
          <w:rFonts w:eastAsiaTheme="minorHAnsi"/>
          <w:sz w:val="24"/>
          <w:szCs w:val="24"/>
          <w:lang w:eastAsia="en-US"/>
        </w:rPr>
        <w:t>3072,7</w:t>
      </w:r>
      <w:r w:rsidRPr="00133AF5">
        <w:rPr>
          <w:rFonts w:eastAsiaTheme="minorHAnsi"/>
          <w:sz w:val="24"/>
          <w:szCs w:val="24"/>
          <w:lang w:eastAsia="en-US"/>
        </w:rPr>
        <w:t xml:space="preserve"> 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</w:t>
      </w:r>
    </w:p>
    <w:p w:rsidR="00D44ED1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17DF5">
        <w:rPr>
          <w:rFonts w:eastAsiaTheme="minorHAnsi"/>
          <w:sz w:val="24"/>
          <w:szCs w:val="24"/>
          <w:lang w:eastAsia="en-US"/>
        </w:rPr>
        <w:t>370,9</w:t>
      </w:r>
      <w:r w:rsidR="00703D2D">
        <w:rPr>
          <w:rFonts w:eastAsiaTheme="minorHAnsi"/>
          <w:sz w:val="24"/>
          <w:szCs w:val="24"/>
          <w:lang w:eastAsia="en-US"/>
        </w:rPr>
        <w:t xml:space="preserve"> </w:t>
      </w:r>
      <w:r w:rsidRPr="00133AF5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</w:t>
      </w:r>
      <w:r w:rsidR="005D0E11">
        <w:rPr>
          <w:rFonts w:eastAsiaTheme="minorHAnsi"/>
          <w:sz w:val="24"/>
          <w:szCs w:val="24"/>
          <w:lang w:eastAsia="en-US"/>
        </w:rPr>
        <w:t xml:space="preserve">  </w:t>
      </w:r>
    </w:p>
    <w:p w:rsidR="00B17DF5" w:rsidRDefault="00B17DF5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формирование современной городской среды – 238,616 </w:t>
      </w:r>
      <w:r w:rsidRPr="00133AF5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</w:t>
      </w:r>
    </w:p>
    <w:p w:rsidR="00B17DF5" w:rsidRDefault="000D57FE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ч</w:t>
      </w:r>
      <w:r w:rsidR="00B17DF5">
        <w:rPr>
          <w:rFonts w:eastAsiaTheme="minorHAnsi"/>
          <w:sz w:val="24"/>
          <w:szCs w:val="24"/>
          <w:lang w:eastAsia="en-US"/>
        </w:rPr>
        <w:t xml:space="preserve">астичная компенсация </w:t>
      </w:r>
      <w:proofErr w:type="spellStart"/>
      <w:proofErr w:type="gramStart"/>
      <w:r w:rsidR="00B17DF5">
        <w:rPr>
          <w:rFonts w:eastAsiaTheme="minorHAnsi"/>
          <w:sz w:val="24"/>
          <w:szCs w:val="24"/>
          <w:lang w:eastAsia="en-US"/>
        </w:rPr>
        <w:t>доп</w:t>
      </w:r>
      <w:proofErr w:type="spellEnd"/>
      <w:proofErr w:type="gramEnd"/>
      <w:r w:rsidR="00B17DF5">
        <w:rPr>
          <w:rFonts w:eastAsiaTheme="minorHAnsi"/>
          <w:sz w:val="24"/>
          <w:szCs w:val="24"/>
          <w:lang w:eastAsia="en-US"/>
        </w:rPr>
        <w:t xml:space="preserve"> расходов на оплату труда работников культуры – 177,0</w:t>
      </w:r>
      <w:r w:rsidR="00B17DF5" w:rsidRPr="00B17DF5">
        <w:rPr>
          <w:rFonts w:eastAsiaTheme="minorHAnsi"/>
          <w:sz w:val="24"/>
          <w:szCs w:val="24"/>
          <w:lang w:eastAsia="en-US"/>
        </w:rPr>
        <w:t xml:space="preserve"> </w:t>
      </w:r>
      <w:r w:rsidR="00B17DF5" w:rsidRPr="00133AF5">
        <w:rPr>
          <w:rFonts w:eastAsiaTheme="minorHAnsi"/>
          <w:sz w:val="24"/>
          <w:szCs w:val="24"/>
          <w:lang w:eastAsia="en-US"/>
        </w:rPr>
        <w:t>тыс.руб.</w:t>
      </w:r>
    </w:p>
    <w:p w:rsidR="00B17DF5" w:rsidRDefault="00B17DF5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 на реализацию по переданным полномочиям – 54,5 </w:t>
      </w:r>
      <w:proofErr w:type="spellStart"/>
      <w:r w:rsidRPr="00133AF5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, в т.ч. (ритуальные услуги – 36,7 </w:t>
      </w:r>
      <w:proofErr w:type="spellStart"/>
      <w:r>
        <w:rPr>
          <w:rFonts w:eastAsiaTheme="minorHAnsi"/>
          <w:sz w:val="24"/>
          <w:szCs w:val="24"/>
          <w:lang w:eastAsia="en-US"/>
        </w:rPr>
        <w:t>тыс.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, 8,9 </w:t>
      </w:r>
      <w:proofErr w:type="spellStart"/>
      <w:r>
        <w:rPr>
          <w:rFonts w:eastAsiaTheme="minorHAnsi"/>
          <w:sz w:val="24"/>
          <w:szCs w:val="24"/>
          <w:lang w:eastAsia="en-US"/>
        </w:rPr>
        <w:t>тыс.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– противодействие коррупции, 8,9 </w:t>
      </w:r>
      <w:proofErr w:type="spellStart"/>
      <w:r>
        <w:rPr>
          <w:rFonts w:eastAsiaTheme="minorHAnsi"/>
          <w:sz w:val="24"/>
          <w:szCs w:val="24"/>
          <w:lang w:eastAsia="en-US"/>
        </w:rPr>
        <w:t>тыс.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– по жилищному законодательству)</w:t>
      </w:r>
    </w:p>
    <w:p w:rsidR="00703D2D" w:rsidRDefault="00703D2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D15CFD" w:rsidRDefault="00D15CF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703D2D" w:rsidRPr="009355CD" w:rsidRDefault="00703D2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133AF5">
        <w:rPr>
          <w:rFonts w:eastAsiaTheme="minorHAnsi"/>
          <w:sz w:val="24"/>
          <w:szCs w:val="24"/>
          <w:lang w:eastAsia="en-US"/>
        </w:rPr>
        <w:t>При формировании расходной части бюджета учтены основные направления бюджетной политики и налоговой политики Пудожского муниципального района на 2020 год и плановый период 2021-2022 годов.</w:t>
      </w:r>
      <w:r w:rsidR="00133AF5">
        <w:rPr>
          <w:rFonts w:eastAsiaTheme="minorHAnsi"/>
          <w:sz w:val="24"/>
          <w:szCs w:val="24"/>
          <w:lang w:eastAsia="en-US"/>
        </w:rPr>
        <w:t xml:space="preserve">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Проект бюджета </w:t>
      </w:r>
      <w:r w:rsidR="00133AF5">
        <w:rPr>
          <w:rFonts w:eastAsiaTheme="minorHAnsi"/>
          <w:sz w:val="24"/>
          <w:szCs w:val="24"/>
          <w:lang w:eastAsia="en-US"/>
        </w:rPr>
        <w:t>сельского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поселения на 2020 год сформирован </w:t>
      </w:r>
      <w:proofErr w:type="gramStart"/>
      <w:r w:rsidR="00133AF5" w:rsidRPr="00133AF5">
        <w:rPr>
          <w:rFonts w:eastAsiaTheme="minorHAnsi"/>
          <w:sz w:val="24"/>
          <w:szCs w:val="24"/>
          <w:lang w:eastAsia="en-US"/>
        </w:rPr>
        <w:t>сбалансированным</w:t>
      </w:r>
      <w:proofErr w:type="gramEnd"/>
      <w:r w:rsidR="00133AF5" w:rsidRPr="00133AF5">
        <w:rPr>
          <w:rFonts w:eastAsiaTheme="minorHAnsi"/>
          <w:sz w:val="24"/>
          <w:szCs w:val="24"/>
          <w:lang w:eastAsia="en-US"/>
        </w:rPr>
        <w:t>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</w:t>
      </w:r>
      <w:r w:rsidR="006664FE">
        <w:rPr>
          <w:sz w:val="24"/>
          <w:szCs w:val="24"/>
        </w:rPr>
        <w:t>1</w:t>
      </w:r>
      <w:r>
        <w:rPr>
          <w:sz w:val="24"/>
          <w:szCs w:val="24"/>
        </w:rPr>
        <w:t xml:space="preserve"> год в сравнении с 20</w:t>
      </w:r>
      <w:r w:rsidR="006664FE">
        <w:rPr>
          <w:sz w:val="24"/>
          <w:szCs w:val="24"/>
        </w:rPr>
        <w:t>20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14"/>
        <w:gridCol w:w="5737"/>
        <w:gridCol w:w="1701"/>
        <w:gridCol w:w="1276"/>
      </w:tblGrid>
      <w:tr w:rsidR="00F56728" w:rsidRPr="007F7339" w:rsidTr="00133AF5">
        <w:trPr>
          <w:trHeight w:val="821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C251BE" w:rsidRDefault="00F56728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Утверждено на 20</w:t>
            </w:r>
            <w:r w:rsidR="006664FE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 </w:t>
            </w:r>
            <w:r w:rsidRPr="00C251BE">
              <w:rPr>
                <w:color w:val="000000"/>
              </w:rPr>
              <w:t xml:space="preserve">год </w:t>
            </w:r>
            <w:r>
              <w:rPr>
                <w:color w:val="000000"/>
              </w:rPr>
              <w:t xml:space="preserve"> (с учетом поправок на 01.11.20</w:t>
            </w:r>
            <w:r w:rsidR="006664FE">
              <w:rPr>
                <w:color w:val="000000"/>
              </w:rPr>
              <w:t>20</w:t>
            </w:r>
            <w:r w:rsidRPr="00C251BE">
              <w:rPr>
                <w:color w:val="000000"/>
              </w:rPr>
              <w:t>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</w:t>
            </w:r>
            <w:r w:rsidR="006664FE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1811,0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370,9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Default="00703D2D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703D2D" w:rsidRPr="007F7339" w:rsidRDefault="00703D2D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6361,9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1150,9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1146,2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663D0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412,8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663D0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33,7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6664FE" w:rsidP="006664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94,2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03D2D" w:rsidRDefault="00663D0E" w:rsidP="006664F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15185,4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317034" w:rsidRDefault="006664FE" w:rsidP="006664F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11381,7</w:t>
            </w:r>
          </w:p>
        </w:tc>
      </w:tr>
    </w:tbl>
    <w:p w:rsidR="00703D2D" w:rsidRDefault="00703D2D" w:rsidP="00767F01">
      <w:pPr>
        <w:jc w:val="center"/>
        <w:rPr>
          <w:b/>
          <w:sz w:val="24"/>
          <w:szCs w:val="24"/>
        </w:rPr>
      </w:pPr>
    </w:p>
    <w:p w:rsidR="000D57FE" w:rsidRDefault="000D57FE" w:rsidP="00767F01">
      <w:pPr>
        <w:jc w:val="center"/>
        <w:rPr>
          <w:b/>
          <w:sz w:val="24"/>
          <w:szCs w:val="24"/>
        </w:rPr>
      </w:pPr>
    </w:p>
    <w:p w:rsidR="000D57FE" w:rsidRDefault="000D57FE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0100 «Общегосударственные вопросы»</w:t>
      </w:r>
    </w:p>
    <w:p w:rsidR="00703D2D" w:rsidRPr="00F15571" w:rsidRDefault="00703D2D" w:rsidP="00767F01">
      <w:pPr>
        <w:jc w:val="center"/>
        <w:rPr>
          <w:b/>
          <w:sz w:val="24"/>
          <w:szCs w:val="24"/>
        </w:rPr>
      </w:pPr>
    </w:p>
    <w:p w:rsidR="0043270D" w:rsidRPr="00F15571" w:rsidRDefault="00133AF5" w:rsidP="0043270D">
      <w:pPr>
        <w:ind w:firstLine="709"/>
        <w:jc w:val="both"/>
        <w:rPr>
          <w:sz w:val="24"/>
          <w:szCs w:val="24"/>
        </w:rPr>
      </w:pPr>
      <w:proofErr w:type="gramStart"/>
      <w:r w:rsidRPr="00133AF5">
        <w:rPr>
          <w:sz w:val="24"/>
          <w:szCs w:val="24"/>
        </w:rPr>
        <w:t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  <w:proofErr w:type="gramEnd"/>
    </w:p>
    <w:p w:rsidR="00364130" w:rsidRDefault="0043270D" w:rsidP="00364130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сумме </w:t>
      </w:r>
      <w:r w:rsidR="000D57FE">
        <w:rPr>
          <w:color w:val="0000FF"/>
          <w:sz w:val="24"/>
          <w:szCs w:val="24"/>
        </w:rPr>
        <w:t>1811,0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ублей, в том числе:</w:t>
      </w:r>
    </w:p>
    <w:p w:rsidR="0043270D" w:rsidRPr="00F15571" w:rsidRDefault="00364130" w:rsidP="003641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="0043270D" w:rsidRPr="00F15571">
        <w:rPr>
          <w:sz w:val="24"/>
          <w:szCs w:val="24"/>
        </w:rPr>
        <w:t>на содержание главы поселения</w:t>
      </w:r>
      <w:r w:rsidR="00767F01">
        <w:rPr>
          <w:sz w:val="24"/>
          <w:szCs w:val="24"/>
        </w:rPr>
        <w:t xml:space="preserve"> (на заработную плату со страховыми взносами)</w:t>
      </w:r>
      <w:r w:rsidR="0043270D" w:rsidRPr="00F15571">
        <w:rPr>
          <w:sz w:val="24"/>
          <w:szCs w:val="24"/>
        </w:rPr>
        <w:t xml:space="preserve"> в сумме </w:t>
      </w:r>
      <w:r w:rsidR="000D57FE">
        <w:rPr>
          <w:color w:val="0000FF"/>
          <w:sz w:val="24"/>
          <w:szCs w:val="24"/>
        </w:rPr>
        <w:t>714,0</w:t>
      </w:r>
      <w:r w:rsidR="0043270D" w:rsidRPr="00F15571">
        <w:rPr>
          <w:sz w:val="24"/>
          <w:szCs w:val="24"/>
        </w:rPr>
        <w:t xml:space="preserve">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</w:t>
      </w:r>
    </w:p>
    <w:p w:rsidR="00594A12" w:rsidRDefault="00364130" w:rsidP="00767F0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3270D" w:rsidRPr="00F15571">
        <w:rPr>
          <w:sz w:val="24"/>
          <w:szCs w:val="24"/>
        </w:rPr>
        <w:t xml:space="preserve">на содержание аппарата администрации поселения в сумме </w:t>
      </w:r>
      <w:r w:rsidR="000D57FE">
        <w:rPr>
          <w:color w:val="0000FF"/>
          <w:sz w:val="24"/>
          <w:szCs w:val="24"/>
        </w:rPr>
        <w:t>1095,0</w:t>
      </w:r>
      <w:r w:rsidR="0043270D" w:rsidRPr="00F15571">
        <w:rPr>
          <w:color w:val="0000FF"/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>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ублей., в том числ</w:t>
      </w:r>
      <w:r w:rsidR="00767F01">
        <w:rPr>
          <w:sz w:val="24"/>
          <w:szCs w:val="24"/>
        </w:rPr>
        <w:t xml:space="preserve">е </w:t>
      </w:r>
      <w:r w:rsidR="0043270D" w:rsidRPr="00F15571">
        <w:rPr>
          <w:sz w:val="24"/>
          <w:szCs w:val="24"/>
        </w:rPr>
        <w:t>фонд оплаты труда</w:t>
      </w:r>
      <w:r w:rsidR="00767F01">
        <w:rPr>
          <w:sz w:val="24"/>
          <w:szCs w:val="24"/>
        </w:rPr>
        <w:t xml:space="preserve"> с страховыми взносами </w:t>
      </w:r>
      <w:r w:rsidR="004A7783">
        <w:rPr>
          <w:sz w:val="24"/>
          <w:szCs w:val="24"/>
        </w:rPr>
        <w:t xml:space="preserve"> </w:t>
      </w:r>
      <w:r w:rsidR="000D57FE">
        <w:rPr>
          <w:color w:val="0000FF"/>
          <w:sz w:val="24"/>
          <w:szCs w:val="24"/>
        </w:rPr>
        <w:t>1095,0</w:t>
      </w:r>
      <w:r w:rsidR="00594A12" w:rsidRPr="00F15571">
        <w:rPr>
          <w:sz w:val="24"/>
          <w:szCs w:val="24"/>
        </w:rPr>
        <w:t xml:space="preserve"> тыс.рублей</w:t>
      </w:r>
      <w:r w:rsidR="0043270D" w:rsidRPr="00F15571">
        <w:rPr>
          <w:sz w:val="24"/>
          <w:szCs w:val="24"/>
        </w:rPr>
        <w:t>,</w:t>
      </w:r>
    </w:p>
    <w:p w:rsidR="00594A12" w:rsidRPr="00364130" w:rsidRDefault="000D57FE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</w:t>
      </w:r>
      <w:r w:rsidR="0043270D" w:rsidRPr="00364130">
        <w:rPr>
          <w:sz w:val="24"/>
          <w:szCs w:val="24"/>
        </w:rPr>
        <w:t xml:space="preserve">Резервный фонд   </w:t>
      </w:r>
      <w:r w:rsidR="00E826B0" w:rsidRPr="00364130">
        <w:rPr>
          <w:color w:val="0000FF"/>
          <w:sz w:val="24"/>
          <w:szCs w:val="24"/>
        </w:rPr>
        <w:t>2,0</w:t>
      </w:r>
      <w:r w:rsidR="0043270D" w:rsidRPr="00364130">
        <w:rPr>
          <w:sz w:val="24"/>
          <w:szCs w:val="24"/>
        </w:rPr>
        <w:t xml:space="preserve"> тыс. руб.</w:t>
      </w:r>
    </w:p>
    <w:p w:rsidR="00703D2D" w:rsidRDefault="00703D2D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0200 «Национальная оборона»</w:t>
      </w:r>
    </w:p>
    <w:p w:rsidR="00703D2D" w:rsidRDefault="00703D2D" w:rsidP="00767F01">
      <w:pPr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bookmarkStart w:id="0" w:name="_GoBack"/>
      <w:bookmarkEnd w:id="0"/>
      <w:r w:rsidRPr="00F15571">
        <w:rPr>
          <w:sz w:val="24"/>
          <w:szCs w:val="24"/>
        </w:rPr>
        <w:t xml:space="preserve">Расходы на осуществление первичного воинского учета в сумме </w:t>
      </w:r>
      <w:r w:rsidR="000D57FE">
        <w:rPr>
          <w:color w:val="0000FF"/>
          <w:sz w:val="24"/>
          <w:szCs w:val="24"/>
        </w:rPr>
        <w:t>370,9</w:t>
      </w:r>
      <w:r w:rsidRPr="00F15571">
        <w:rPr>
          <w:color w:val="0000FF"/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767F01" w:rsidRPr="00767F01">
        <w:t xml:space="preserve"> </w:t>
      </w:r>
      <w:r w:rsidR="00767F01">
        <w:t xml:space="preserve"> на </w:t>
      </w:r>
      <w:r w:rsidR="00767F01" w:rsidRPr="00767F01">
        <w:rPr>
          <w:sz w:val="24"/>
          <w:szCs w:val="24"/>
        </w:rPr>
        <w:t xml:space="preserve">фонд оплаты труда с страховыми взносами  </w:t>
      </w:r>
    </w:p>
    <w:p w:rsidR="00703D2D" w:rsidRPr="00F15571" w:rsidRDefault="00703D2D" w:rsidP="00364130">
      <w:pPr>
        <w:jc w:val="both"/>
        <w:rPr>
          <w:sz w:val="24"/>
          <w:szCs w:val="24"/>
        </w:rPr>
      </w:pPr>
    </w:p>
    <w:p w:rsidR="0043270D" w:rsidRDefault="0043270D" w:rsidP="00767F01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0400 «Дорожное хозяйство»</w:t>
      </w:r>
    </w:p>
    <w:p w:rsidR="00703D2D" w:rsidRDefault="00703D2D" w:rsidP="00767F01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по содержанию дорог в сумме </w:t>
      </w:r>
      <w:r w:rsidR="000D57FE">
        <w:rPr>
          <w:color w:val="0000FF"/>
          <w:sz w:val="24"/>
          <w:szCs w:val="24"/>
        </w:rPr>
        <w:t>6361,96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594A12">
        <w:rPr>
          <w:sz w:val="24"/>
          <w:szCs w:val="24"/>
        </w:rPr>
        <w:t xml:space="preserve"> </w:t>
      </w:r>
    </w:p>
    <w:p w:rsidR="00703D2D" w:rsidRDefault="00703D2D" w:rsidP="00364130">
      <w:pPr>
        <w:jc w:val="both"/>
        <w:rPr>
          <w:sz w:val="24"/>
          <w:szCs w:val="24"/>
        </w:rPr>
      </w:pPr>
    </w:p>
    <w:p w:rsidR="0043270D" w:rsidRDefault="0043270D" w:rsidP="0043270D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0500 «Жилищно-ко</w:t>
      </w:r>
      <w:r w:rsidR="00767F01">
        <w:rPr>
          <w:b/>
          <w:sz w:val="24"/>
          <w:szCs w:val="24"/>
        </w:rPr>
        <w:t>м</w:t>
      </w:r>
      <w:r w:rsidRPr="00F15571">
        <w:rPr>
          <w:b/>
          <w:sz w:val="24"/>
          <w:szCs w:val="24"/>
        </w:rPr>
        <w:t>мунальное хозяйство»</w:t>
      </w:r>
    </w:p>
    <w:p w:rsidR="00703D2D" w:rsidRDefault="00703D2D" w:rsidP="0043270D">
      <w:pPr>
        <w:ind w:left="360"/>
        <w:jc w:val="center"/>
        <w:rPr>
          <w:b/>
          <w:sz w:val="24"/>
          <w:szCs w:val="24"/>
        </w:rPr>
      </w:pPr>
    </w:p>
    <w:p w:rsidR="0043270D" w:rsidRPr="00F15571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Мероприятия в области жилищного хозяйства </w:t>
      </w:r>
      <w:r w:rsidR="00767F01">
        <w:rPr>
          <w:sz w:val="24"/>
          <w:szCs w:val="24"/>
        </w:rPr>
        <w:t xml:space="preserve"> на у</w:t>
      </w:r>
      <w:r w:rsidR="00767F01" w:rsidRPr="00767F01">
        <w:rPr>
          <w:sz w:val="24"/>
          <w:szCs w:val="24"/>
        </w:rPr>
        <w:t xml:space="preserve">плата прочих налогов и сборов  </w:t>
      </w:r>
      <w:r w:rsidR="000D57FE">
        <w:rPr>
          <w:color w:val="0000FF"/>
          <w:sz w:val="24"/>
          <w:szCs w:val="24"/>
        </w:rPr>
        <w:t>1150,876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364130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0800 «Культура»</w:t>
      </w:r>
    </w:p>
    <w:p w:rsidR="00703D2D" w:rsidRDefault="00703D2D" w:rsidP="00364130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на содержание</w:t>
      </w:r>
      <w:r w:rsidR="00364130">
        <w:rPr>
          <w:sz w:val="24"/>
          <w:szCs w:val="24"/>
        </w:rPr>
        <w:t xml:space="preserve"> учреждений</w:t>
      </w:r>
      <w:r w:rsidRPr="00F15571">
        <w:rPr>
          <w:sz w:val="24"/>
          <w:szCs w:val="24"/>
        </w:rPr>
        <w:t xml:space="preserve"> культуры в сумме  </w:t>
      </w:r>
      <w:r w:rsidR="000D57FE">
        <w:rPr>
          <w:color w:val="0000FF"/>
          <w:sz w:val="24"/>
          <w:szCs w:val="24"/>
        </w:rPr>
        <w:t>1146,171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703D2D" w:rsidRPr="00364130" w:rsidRDefault="00703D2D" w:rsidP="00364130">
      <w:pPr>
        <w:rPr>
          <w:b/>
          <w:sz w:val="24"/>
          <w:szCs w:val="24"/>
        </w:rPr>
      </w:pPr>
    </w:p>
    <w:p w:rsidR="0043270D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1000 « Пенсионное обеспечение»</w:t>
      </w:r>
    </w:p>
    <w:p w:rsidR="00703D2D" w:rsidRDefault="00703D2D" w:rsidP="00364130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 в сумме  </w:t>
      </w:r>
      <w:r w:rsidR="000D57FE">
        <w:rPr>
          <w:color w:val="0000FF"/>
          <w:sz w:val="24"/>
          <w:szCs w:val="24"/>
        </w:rPr>
        <w:t>412,829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364130" w:rsidRPr="00364130">
        <w:t xml:space="preserve"> </w:t>
      </w:r>
      <w:r w:rsidR="00364130" w:rsidRPr="00364130">
        <w:rPr>
          <w:sz w:val="24"/>
          <w:szCs w:val="24"/>
        </w:rPr>
        <w:t xml:space="preserve">в части доплаты к пенсии бывшим муниципальным </w:t>
      </w:r>
      <w:r w:rsidR="00364130">
        <w:rPr>
          <w:sz w:val="24"/>
          <w:szCs w:val="24"/>
        </w:rPr>
        <w:t>служащим.</w:t>
      </w:r>
    </w:p>
    <w:p w:rsidR="00594A12" w:rsidRDefault="00364130" w:rsidP="00703D2D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5F1C02">
        <w:rPr>
          <w:b/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 xml:space="preserve">  </w:t>
      </w:r>
    </w:p>
    <w:p w:rsidR="000D57FE" w:rsidRDefault="000D57FE" w:rsidP="000D57FE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1</w:t>
      </w:r>
      <w:r>
        <w:rPr>
          <w:b/>
          <w:sz w:val="24"/>
          <w:szCs w:val="24"/>
        </w:rPr>
        <w:t>1</w:t>
      </w:r>
      <w:r w:rsidRPr="00F15571">
        <w:rPr>
          <w:b/>
          <w:sz w:val="24"/>
          <w:szCs w:val="24"/>
        </w:rPr>
        <w:t xml:space="preserve">00 </w:t>
      </w:r>
      <w:r>
        <w:rPr>
          <w:b/>
          <w:sz w:val="24"/>
          <w:szCs w:val="24"/>
        </w:rPr>
        <w:t>«Физическая культура и спорт</w:t>
      </w:r>
      <w:r w:rsidRPr="00F15571">
        <w:rPr>
          <w:b/>
          <w:sz w:val="24"/>
          <w:szCs w:val="24"/>
        </w:rPr>
        <w:t>»</w:t>
      </w:r>
    </w:p>
    <w:p w:rsidR="000D57FE" w:rsidRDefault="000D57FE" w:rsidP="000D57FE">
      <w:pPr>
        <w:ind w:left="360"/>
        <w:rPr>
          <w:b/>
          <w:sz w:val="24"/>
          <w:szCs w:val="24"/>
        </w:rPr>
      </w:pPr>
    </w:p>
    <w:p w:rsidR="000D57FE" w:rsidRPr="000D57FE" w:rsidRDefault="000D57FE" w:rsidP="000D57FE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0D57FE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закупку энергетических ресурсов – 33,720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0D57FE" w:rsidRDefault="000D57FE" w:rsidP="000D57FE">
      <w:pPr>
        <w:ind w:left="360"/>
        <w:rPr>
          <w:b/>
          <w:sz w:val="24"/>
          <w:szCs w:val="24"/>
        </w:rPr>
      </w:pPr>
    </w:p>
    <w:p w:rsidR="000D57FE" w:rsidRDefault="000D57FE" w:rsidP="00364130">
      <w:pPr>
        <w:ind w:left="360"/>
        <w:jc w:val="both"/>
        <w:rPr>
          <w:b/>
          <w:sz w:val="24"/>
          <w:szCs w:val="24"/>
        </w:rPr>
      </w:pPr>
    </w:p>
    <w:p w:rsidR="000D57FE" w:rsidRDefault="000D57FE" w:rsidP="00364130">
      <w:pPr>
        <w:ind w:left="360"/>
        <w:jc w:val="both"/>
        <w:rPr>
          <w:b/>
          <w:sz w:val="24"/>
          <w:szCs w:val="24"/>
        </w:rPr>
      </w:pPr>
    </w:p>
    <w:p w:rsidR="00364130" w:rsidRDefault="0043270D" w:rsidP="00364130">
      <w:pPr>
        <w:ind w:left="360"/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</w:t>
      </w:r>
      <w:r w:rsidR="005F1C02">
        <w:rPr>
          <w:b/>
          <w:sz w:val="24"/>
          <w:szCs w:val="24"/>
        </w:rPr>
        <w:t xml:space="preserve">                                </w:t>
      </w:r>
      <w:r w:rsidRPr="00F15571">
        <w:rPr>
          <w:b/>
          <w:sz w:val="24"/>
          <w:szCs w:val="24"/>
        </w:rPr>
        <w:t xml:space="preserve">Раздел 1400 </w:t>
      </w:r>
      <w:r w:rsidR="000D57FE">
        <w:rPr>
          <w:b/>
          <w:sz w:val="24"/>
          <w:szCs w:val="24"/>
        </w:rPr>
        <w:t>«</w:t>
      </w:r>
      <w:r w:rsidRPr="00F15571">
        <w:rPr>
          <w:b/>
          <w:sz w:val="24"/>
          <w:szCs w:val="24"/>
        </w:rPr>
        <w:t>Межбюджетные трансферты»</w:t>
      </w:r>
    </w:p>
    <w:p w:rsidR="00703D2D" w:rsidRDefault="00703D2D" w:rsidP="00364130">
      <w:pPr>
        <w:ind w:left="360"/>
        <w:jc w:val="both"/>
        <w:rPr>
          <w:b/>
          <w:sz w:val="24"/>
          <w:szCs w:val="24"/>
        </w:rPr>
      </w:pPr>
    </w:p>
    <w:p w:rsidR="0043270D" w:rsidRPr="00F15571" w:rsidRDefault="005F1C02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>Межбюджетные трансферты</w:t>
      </w:r>
      <w:r w:rsidR="0043270D" w:rsidRPr="00F15571">
        <w:rPr>
          <w:sz w:val="24"/>
          <w:szCs w:val="24"/>
        </w:rPr>
        <w:t xml:space="preserve">, выделяемые из бюджета </w:t>
      </w:r>
      <w:r w:rsidR="000D57FE">
        <w:rPr>
          <w:sz w:val="24"/>
          <w:szCs w:val="24"/>
        </w:rPr>
        <w:t>Пяльмского</w:t>
      </w:r>
      <w:r w:rsidR="0043270D"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>
        <w:rPr>
          <w:sz w:val="24"/>
          <w:szCs w:val="24"/>
        </w:rPr>
        <w:t>20</w:t>
      </w:r>
      <w:r w:rsidR="0043270D" w:rsidRPr="00F15571">
        <w:rPr>
          <w:sz w:val="24"/>
          <w:szCs w:val="24"/>
        </w:rPr>
        <w:t xml:space="preserve"> году предусмотрены  на</w:t>
      </w:r>
      <w:r w:rsidR="00364130">
        <w:rPr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0D57FE">
        <w:rPr>
          <w:color w:val="0000FF"/>
          <w:sz w:val="24"/>
          <w:szCs w:val="24"/>
        </w:rPr>
        <w:t>94,24</w:t>
      </w:r>
      <w:r w:rsidR="0043270D" w:rsidRPr="00F15571">
        <w:rPr>
          <w:color w:val="0000FF"/>
          <w:sz w:val="24"/>
          <w:szCs w:val="24"/>
        </w:rPr>
        <w:t xml:space="preserve"> ты</w:t>
      </w:r>
      <w:r w:rsidR="0043270D" w:rsidRPr="00F15571">
        <w:rPr>
          <w:sz w:val="24"/>
          <w:szCs w:val="24"/>
        </w:rPr>
        <w:t>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</w:t>
      </w:r>
    </w:p>
    <w:p w:rsidR="0013457C" w:rsidRPr="00D63582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717F9D" w:rsidRPr="009F733D" w:rsidRDefault="00C251BE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lastRenderedPageBreak/>
        <w:t xml:space="preserve">     </w:t>
      </w:r>
      <w:r w:rsidR="008A5B61">
        <w:rPr>
          <w:sz w:val="22"/>
          <w:szCs w:val="22"/>
        </w:rPr>
        <w:t xml:space="preserve">   </w:t>
      </w:r>
    </w:p>
    <w:sectPr w:rsidR="00717F9D" w:rsidRPr="009F733D" w:rsidSect="00B17DF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A7CAE"/>
    <w:rsid w:val="00023502"/>
    <w:rsid w:val="000258F6"/>
    <w:rsid w:val="00057F6F"/>
    <w:rsid w:val="000B588B"/>
    <w:rsid w:val="000C77E8"/>
    <w:rsid w:val="000D57FE"/>
    <w:rsid w:val="00121202"/>
    <w:rsid w:val="00133AF5"/>
    <w:rsid w:val="0013457C"/>
    <w:rsid w:val="00146F40"/>
    <w:rsid w:val="00153827"/>
    <w:rsid w:val="00174476"/>
    <w:rsid w:val="001A4064"/>
    <w:rsid w:val="001B28A2"/>
    <w:rsid w:val="001B298D"/>
    <w:rsid w:val="001F417B"/>
    <w:rsid w:val="002019DC"/>
    <w:rsid w:val="00201F03"/>
    <w:rsid w:val="002025F0"/>
    <w:rsid w:val="00240D8A"/>
    <w:rsid w:val="00256D56"/>
    <w:rsid w:val="002862FE"/>
    <w:rsid w:val="002A7CAE"/>
    <w:rsid w:val="002D3589"/>
    <w:rsid w:val="00315820"/>
    <w:rsid w:val="00317034"/>
    <w:rsid w:val="00326167"/>
    <w:rsid w:val="00352CBD"/>
    <w:rsid w:val="00364130"/>
    <w:rsid w:val="00375375"/>
    <w:rsid w:val="003C19E2"/>
    <w:rsid w:val="003C4E92"/>
    <w:rsid w:val="003E0BA7"/>
    <w:rsid w:val="0040438E"/>
    <w:rsid w:val="00410F15"/>
    <w:rsid w:val="0041497C"/>
    <w:rsid w:val="004229EC"/>
    <w:rsid w:val="0043270D"/>
    <w:rsid w:val="0045243B"/>
    <w:rsid w:val="00490945"/>
    <w:rsid w:val="004A7783"/>
    <w:rsid w:val="004B2BC9"/>
    <w:rsid w:val="004B773A"/>
    <w:rsid w:val="004C02BD"/>
    <w:rsid w:val="004E0959"/>
    <w:rsid w:val="00503986"/>
    <w:rsid w:val="00516723"/>
    <w:rsid w:val="00516F0B"/>
    <w:rsid w:val="005277E9"/>
    <w:rsid w:val="00532F99"/>
    <w:rsid w:val="00586C12"/>
    <w:rsid w:val="00594A12"/>
    <w:rsid w:val="005B5553"/>
    <w:rsid w:val="005C12C1"/>
    <w:rsid w:val="005D0E11"/>
    <w:rsid w:val="005E68D8"/>
    <w:rsid w:val="005F1C02"/>
    <w:rsid w:val="005F7198"/>
    <w:rsid w:val="00600298"/>
    <w:rsid w:val="00614811"/>
    <w:rsid w:val="006155DB"/>
    <w:rsid w:val="006239D5"/>
    <w:rsid w:val="0063423B"/>
    <w:rsid w:val="00663D0E"/>
    <w:rsid w:val="006664FE"/>
    <w:rsid w:val="006670A4"/>
    <w:rsid w:val="0068307D"/>
    <w:rsid w:val="006949A3"/>
    <w:rsid w:val="006B5D00"/>
    <w:rsid w:val="006C1164"/>
    <w:rsid w:val="00703D2D"/>
    <w:rsid w:val="00717F9D"/>
    <w:rsid w:val="007546F8"/>
    <w:rsid w:val="00767F01"/>
    <w:rsid w:val="0079570E"/>
    <w:rsid w:val="007B6709"/>
    <w:rsid w:val="007B7F37"/>
    <w:rsid w:val="007C109C"/>
    <w:rsid w:val="00820C8B"/>
    <w:rsid w:val="00820ED9"/>
    <w:rsid w:val="00896C85"/>
    <w:rsid w:val="008A5B61"/>
    <w:rsid w:val="008E2A18"/>
    <w:rsid w:val="00927FF0"/>
    <w:rsid w:val="009355CD"/>
    <w:rsid w:val="00937C99"/>
    <w:rsid w:val="009433AA"/>
    <w:rsid w:val="00967AF9"/>
    <w:rsid w:val="00967D74"/>
    <w:rsid w:val="009750E2"/>
    <w:rsid w:val="00985511"/>
    <w:rsid w:val="0099412A"/>
    <w:rsid w:val="009A4684"/>
    <w:rsid w:val="009B1294"/>
    <w:rsid w:val="009C4048"/>
    <w:rsid w:val="009F733D"/>
    <w:rsid w:val="00A1155C"/>
    <w:rsid w:val="00A40CD0"/>
    <w:rsid w:val="00A465D1"/>
    <w:rsid w:val="00A51E12"/>
    <w:rsid w:val="00A53B2D"/>
    <w:rsid w:val="00A846F1"/>
    <w:rsid w:val="00AB0C77"/>
    <w:rsid w:val="00AB2F3D"/>
    <w:rsid w:val="00AE4F50"/>
    <w:rsid w:val="00AF62F0"/>
    <w:rsid w:val="00B05177"/>
    <w:rsid w:val="00B17DF5"/>
    <w:rsid w:val="00B23C2C"/>
    <w:rsid w:val="00B77EAB"/>
    <w:rsid w:val="00B82F6D"/>
    <w:rsid w:val="00BA4616"/>
    <w:rsid w:val="00BB39AA"/>
    <w:rsid w:val="00BC2464"/>
    <w:rsid w:val="00BC7267"/>
    <w:rsid w:val="00BE04EA"/>
    <w:rsid w:val="00C01BD1"/>
    <w:rsid w:val="00C23D1C"/>
    <w:rsid w:val="00C251BE"/>
    <w:rsid w:val="00C25B19"/>
    <w:rsid w:val="00C358ED"/>
    <w:rsid w:val="00C37F16"/>
    <w:rsid w:val="00C55D67"/>
    <w:rsid w:val="00C60EFD"/>
    <w:rsid w:val="00CA1F0A"/>
    <w:rsid w:val="00CC3971"/>
    <w:rsid w:val="00CD3365"/>
    <w:rsid w:val="00CE0EDD"/>
    <w:rsid w:val="00CE60C9"/>
    <w:rsid w:val="00D01ACB"/>
    <w:rsid w:val="00D0789A"/>
    <w:rsid w:val="00D1301B"/>
    <w:rsid w:val="00D15CFD"/>
    <w:rsid w:val="00D44ED1"/>
    <w:rsid w:val="00D63582"/>
    <w:rsid w:val="00DB7C8A"/>
    <w:rsid w:val="00DE2D66"/>
    <w:rsid w:val="00DF5BB2"/>
    <w:rsid w:val="00E12FD6"/>
    <w:rsid w:val="00E145E7"/>
    <w:rsid w:val="00E37C1A"/>
    <w:rsid w:val="00E60C77"/>
    <w:rsid w:val="00E826B0"/>
    <w:rsid w:val="00EB1CE4"/>
    <w:rsid w:val="00EE58DA"/>
    <w:rsid w:val="00F15571"/>
    <w:rsid w:val="00F35DEE"/>
    <w:rsid w:val="00F4558B"/>
    <w:rsid w:val="00F45E17"/>
    <w:rsid w:val="00F56728"/>
    <w:rsid w:val="00FB0907"/>
    <w:rsid w:val="00FC6CE0"/>
    <w:rsid w:val="00FE3184"/>
    <w:rsid w:val="00FE6AA1"/>
    <w:rsid w:val="00FF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AB76D-F2F2-426F-866E-4E1B3609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1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Катя</cp:lastModifiedBy>
  <cp:revision>48</cp:revision>
  <cp:lastPrinted>2018-10-31T11:09:00Z</cp:lastPrinted>
  <dcterms:created xsi:type="dcterms:W3CDTF">2017-11-15T06:16:00Z</dcterms:created>
  <dcterms:modified xsi:type="dcterms:W3CDTF">2020-12-08T11:40:00Z</dcterms:modified>
</cp:coreProperties>
</file>